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C" w:rsidRPr="005B6C23" w:rsidRDefault="0076494C" w:rsidP="0076494C">
      <w:pPr>
        <w:rPr>
          <w:b w:val="0"/>
        </w:rPr>
      </w:pPr>
      <w:r>
        <w:rPr>
          <w:b w:val="0"/>
        </w:rPr>
        <w:t>О</w:t>
      </w:r>
      <w:r w:rsidRPr="005B6C23">
        <w:rPr>
          <w:b w:val="0"/>
        </w:rPr>
        <w:t>сновная литература:</w:t>
      </w:r>
    </w:p>
    <w:p w:rsidR="0076494C" w:rsidRPr="00482FF3" w:rsidRDefault="0076494C" w:rsidP="0076494C">
      <w:pPr>
        <w:ind w:left="360"/>
        <w:rPr>
          <w:b w:val="0"/>
          <w:bCs/>
        </w:rPr>
      </w:pPr>
    </w:p>
    <w:p w:rsidR="0076494C" w:rsidRDefault="0076494C" w:rsidP="0076494C">
      <w:pPr>
        <w:numPr>
          <w:ilvl w:val="0"/>
          <w:numId w:val="1"/>
        </w:numPr>
        <w:jc w:val="both"/>
        <w:rPr>
          <w:b w:val="0"/>
          <w:bCs/>
        </w:rPr>
      </w:pPr>
      <w:r w:rsidRPr="0017233D">
        <w:rPr>
          <w:b w:val="0"/>
        </w:rPr>
        <w:t xml:space="preserve">Гуров В.В. Архитектура микропроцессоров: Учебное пособие. </w:t>
      </w:r>
      <w:r>
        <w:rPr>
          <w:b w:val="0"/>
        </w:rPr>
        <w:t>– М..: Интернет-Университет Информационных Технологий: БИНОМ. Лаборатория знаний, 2010. – 272 с.</w:t>
      </w:r>
    </w:p>
    <w:p w:rsidR="0076494C" w:rsidRPr="002837B0" w:rsidRDefault="0076494C" w:rsidP="0076494C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Калачев А.В. Многоядерные процессоры</w:t>
      </w:r>
      <w:r w:rsidRPr="0017233D">
        <w:rPr>
          <w:b w:val="0"/>
        </w:rPr>
        <w:t xml:space="preserve">: Учебное пособие. </w:t>
      </w:r>
      <w:r>
        <w:rPr>
          <w:b w:val="0"/>
        </w:rPr>
        <w:t>– М..: Интернет-Университет Информационных Технологий: БИНОМ. Лаборатория знаний, 2011. – 247 с.</w:t>
      </w:r>
    </w:p>
    <w:p w:rsidR="0076494C" w:rsidRPr="00544975" w:rsidRDefault="0076494C" w:rsidP="0076494C">
      <w:pPr>
        <w:numPr>
          <w:ilvl w:val="0"/>
          <w:numId w:val="1"/>
        </w:numPr>
        <w:jc w:val="both"/>
        <w:rPr>
          <w:b w:val="0"/>
          <w:bCs/>
        </w:rPr>
      </w:pPr>
      <w:proofErr w:type="spellStart"/>
      <w:r w:rsidRPr="00482FF3">
        <w:rPr>
          <w:b w:val="0"/>
          <w:bCs/>
        </w:rPr>
        <w:t>Касперски</w:t>
      </w:r>
      <w:proofErr w:type="spellEnd"/>
      <w:r w:rsidRPr="00482FF3">
        <w:rPr>
          <w:b w:val="0"/>
          <w:bCs/>
        </w:rPr>
        <w:t xml:space="preserve"> К. Техника оптимизации программ. Эффективное использование памяти. – СПб.: БХВ-Петербург, 2003. – 464 с.</w:t>
      </w:r>
    </w:p>
    <w:p w:rsidR="0076494C" w:rsidRPr="00482FF3" w:rsidRDefault="0076494C" w:rsidP="0076494C">
      <w:pPr>
        <w:numPr>
          <w:ilvl w:val="0"/>
          <w:numId w:val="1"/>
        </w:numPr>
        <w:jc w:val="both"/>
        <w:rPr>
          <w:b w:val="0"/>
          <w:bCs/>
        </w:rPr>
      </w:pPr>
      <w:proofErr w:type="spellStart"/>
      <w:r w:rsidRPr="00544975">
        <w:rPr>
          <w:b w:val="0"/>
          <w:bCs/>
        </w:rPr>
        <w:t>Таненбаум</w:t>
      </w:r>
      <w:proofErr w:type="spellEnd"/>
      <w:r w:rsidRPr="00544975">
        <w:rPr>
          <w:b w:val="0"/>
          <w:bCs/>
        </w:rPr>
        <w:t xml:space="preserve"> Э. </w:t>
      </w:r>
      <w:proofErr w:type="spellStart"/>
      <w:r w:rsidRPr="00544975">
        <w:rPr>
          <w:b w:val="0"/>
          <w:bCs/>
        </w:rPr>
        <w:t>Остин</w:t>
      </w:r>
      <w:proofErr w:type="spellEnd"/>
      <w:r w:rsidRPr="00544975">
        <w:rPr>
          <w:b w:val="0"/>
          <w:bCs/>
        </w:rPr>
        <w:t xml:space="preserve"> Т. Архитектура компьютера. СПб.: Питер, 2013. – 816 с</w:t>
      </w:r>
      <w:r w:rsidRPr="0076494C">
        <w:rPr>
          <w:b w:val="0"/>
          <w:bCs/>
        </w:rPr>
        <w:t>.</w:t>
      </w:r>
    </w:p>
    <w:p w:rsidR="0076494C" w:rsidRPr="005B6C23" w:rsidRDefault="0076494C" w:rsidP="0076494C">
      <w:pPr>
        <w:rPr>
          <w:b w:val="0"/>
        </w:rPr>
      </w:pPr>
    </w:p>
    <w:p w:rsidR="0076494C" w:rsidRDefault="0076494C" w:rsidP="0076494C">
      <w:pPr>
        <w:rPr>
          <w:b w:val="0"/>
        </w:rPr>
      </w:pPr>
      <w:r>
        <w:rPr>
          <w:b w:val="0"/>
        </w:rPr>
        <w:t>Д</w:t>
      </w:r>
      <w:bookmarkStart w:id="0" w:name="_GoBack"/>
      <w:bookmarkEnd w:id="0"/>
      <w:r w:rsidRPr="005B6C23">
        <w:rPr>
          <w:b w:val="0"/>
        </w:rPr>
        <w:t>ополнительная литер</w:t>
      </w:r>
      <w:r>
        <w:rPr>
          <w:b w:val="0"/>
        </w:rPr>
        <w:t>атура:</w:t>
      </w:r>
    </w:p>
    <w:p w:rsidR="0076494C" w:rsidRPr="00482FF3" w:rsidRDefault="0076494C" w:rsidP="0076494C">
      <w:pPr>
        <w:numPr>
          <w:ilvl w:val="0"/>
          <w:numId w:val="2"/>
        </w:numPr>
        <w:jc w:val="both"/>
        <w:rPr>
          <w:b w:val="0"/>
          <w:bCs/>
        </w:rPr>
      </w:pPr>
      <w:r w:rsidRPr="00482FF3">
        <w:rPr>
          <w:b w:val="0"/>
          <w:bCs/>
        </w:rPr>
        <w:t>Корнеев</w:t>
      </w:r>
      <w:r>
        <w:rPr>
          <w:b w:val="0"/>
          <w:bCs/>
        </w:rPr>
        <w:t xml:space="preserve"> </w:t>
      </w:r>
      <w:r w:rsidRPr="00482FF3">
        <w:rPr>
          <w:b w:val="0"/>
          <w:bCs/>
        </w:rPr>
        <w:t>В.В., Киселев А.В.</w:t>
      </w:r>
      <w:r>
        <w:rPr>
          <w:b w:val="0"/>
          <w:bCs/>
        </w:rPr>
        <w:t xml:space="preserve"> </w:t>
      </w:r>
      <w:r w:rsidRPr="00482FF3">
        <w:rPr>
          <w:b w:val="0"/>
          <w:bCs/>
        </w:rPr>
        <w:t xml:space="preserve">Современные микропроцессоры, 3-е изд., </w:t>
      </w:r>
      <w:proofErr w:type="spellStart"/>
      <w:r w:rsidRPr="00482FF3">
        <w:rPr>
          <w:b w:val="0"/>
          <w:bCs/>
        </w:rPr>
        <w:t>перераб</w:t>
      </w:r>
      <w:proofErr w:type="spellEnd"/>
      <w:r w:rsidRPr="00482FF3">
        <w:rPr>
          <w:b w:val="0"/>
          <w:bCs/>
        </w:rPr>
        <w:t>. и доп. – СПб.: БХВ-Петербург, 2003. – 440 с.</w:t>
      </w:r>
    </w:p>
    <w:p w:rsidR="0076494C" w:rsidRPr="00482FF3" w:rsidRDefault="0076494C" w:rsidP="0076494C">
      <w:pPr>
        <w:numPr>
          <w:ilvl w:val="0"/>
          <w:numId w:val="2"/>
        </w:numPr>
        <w:jc w:val="both"/>
        <w:rPr>
          <w:b w:val="0"/>
          <w:bCs/>
        </w:rPr>
      </w:pPr>
      <w:r w:rsidRPr="00482FF3">
        <w:rPr>
          <w:b w:val="0"/>
          <w:bCs/>
        </w:rPr>
        <w:t xml:space="preserve">Корнеев В.В. Параллельные вычислительные системы. – М.: </w:t>
      </w:r>
      <w:proofErr w:type="spellStart"/>
      <w:r w:rsidRPr="00482FF3">
        <w:rPr>
          <w:b w:val="0"/>
          <w:bCs/>
        </w:rPr>
        <w:t>Нолидж</w:t>
      </w:r>
      <w:proofErr w:type="spellEnd"/>
      <w:r w:rsidRPr="00482FF3">
        <w:rPr>
          <w:b w:val="0"/>
          <w:bCs/>
        </w:rPr>
        <w:t>, 1999. – 311 c.</w:t>
      </w:r>
    </w:p>
    <w:p w:rsidR="0076494C" w:rsidRDefault="0076494C" w:rsidP="0076494C">
      <w:pPr>
        <w:numPr>
          <w:ilvl w:val="0"/>
          <w:numId w:val="2"/>
        </w:numPr>
        <w:jc w:val="both"/>
        <w:rPr>
          <w:b w:val="0"/>
          <w:bCs/>
        </w:rPr>
      </w:pPr>
      <w:r w:rsidRPr="00482FF3">
        <w:rPr>
          <w:b w:val="0"/>
          <w:bCs/>
        </w:rPr>
        <w:t xml:space="preserve">Папков В.И. Система памяти ЭВМ (Функциональный подход). Учеб. пособие. СПб.: </w:t>
      </w:r>
      <w:proofErr w:type="spellStart"/>
      <w:r w:rsidRPr="00482FF3">
        <w:rPr>
          <w:b w:val="0"/>
          <w:bCs/>
        </w:rPr>
        <w:t>Изд.центр</w:t>
      </w:r>
      <w:proofErr w:type="spellEnd"/>
      <w:r w:rsidRPr="00482FF3">
        <w:rPr>
          <w:b w:val="0"/>
          <w:bCs/>
        </w:rPr>
        <w:t xml:space="preserve"> </w:t>
      </w:r>
      <w:proofErr w:type="spellStart"/>
      <w:r w:rsidRPr="00482FF3">
        <w:rPr>
          <w:b w:val="0"/>
          <w:bCs/>
        </w:rPr>
        <w:t>СПбГМТУ</w:t>
      </w:r>
      <w:proofErr w:type="spellEnd"/>
      <w:r w:rsidRPr="00482FF3">
        <w:rPr>
          <w:b w:val="0"/>
          <w:bCs/>
        </w:rPr>
        <w:t>. 2002. 238 с.</w:t>
      </w:r>
    </w:p>
    <w:p w:rsidR="0076494C" w:rsidRDefault="0076494C" w:rsidP="0076494C">
      <w:pPr>
        <w:numPr>
          <w:ilvl w:val="0"/>
          <w:numId w:val="2"/>
        </w:numPr>
        <w:jc w:val="both"/>
        <w:rPr>
          <w:b w:val="0"/>
          <w:bCs/>
        </w:rPr>
      </w:pPr>
      <w:r>
        <w:rPr>
          <w:b w:val="0"/>
          <w:bCs/>
        </w:rPr>
        <w:t>Степанов А.Н. Архитектура вычислительных систем и компьютерных сетей. – СПб.: Питер, 2007. – 509 с.</w:t>
      </w:r>
    </w:p>
    <w:p w:rsidR="0076494C" w:rsidRDefault="0076494C" w:rsidP="0076494C">
      <w:pPr>
        <w:numPr>
          <w:ilvl w:val="0"/>
          <w:numId w:val="2"/>
        </w:numPr>
        <w:jc w:val="both"/>
        <w:rPr>
          <w:b w:val="0"/>
          <w:bCs/>
        </w:rPr>
      </w:pPr>
      <w:proofErr w:type="spellStart"/>
      <w:r w:rsidRPr="00482FF3">
        <w:rPr>
          <w:b w:val="0"/>
          <w:bCs/>
        </w:rPr>
        <w:t>Столлингс</w:t>
      </w:r>
      <w:proofErr w:type="spellEnd"/>
      <w:r w:rsidRPr="00482FF3">
        <w:rPr>
          <w:b w:val="0"/>
          <w:bCs/>
        </w:rPr>
        <w:t xml:space="preserve"> В. Структурная организация и архитектура компьютерных систем. 5-е издание. - М.: Издательский дом "Вильямс", 2002. - 896 с.</w:t>
      </w:r>
    </w:p>
    <w:p w:rsidR="0076494C" w:rsidRPr="00482FF3" w:rsidRDefault="0076494C" w:rsidP="0076494C">
      <w:pPr>
        <w:numPr>
          <w:ilvl w:val="0"/>
          <w:numId w:val="2"/>
        </w:numPr>
        <w:jc w:val="both"/>
        <w:rPr>
          <w:b w:val="0"/>
          <w:bCs/>
        </w:rPr>
      </w:pPr>
      <w:proofErr w:type="spellStart"/>
      <w:r w:rsidRPr="00482FF3">
        <w:rPr>
          <w:b w:val="0"/>
          <w:bCs/>
        </w:rPr>
        <w:t>Таненбаум</w:t>
      </w:r>
      <w:proofErr w:type="spellEnd"/>
      <w:r w:rsidRPr="00482FF3">
        <w:rPr>
          <w:b w:val="0"/>
          <w:bCs/>
        </w:rPr>
        <w:t xml:space="preserve"> Э. Архитектура компьютеров. СПб.: Питер, 2007. – 848 с.</w:t>
      </w:r>
    </w:p>
    <w:p w:rsidR="0076494C" w:rsidRPr="001462F1" w:rsidRDefault="0076494C" w:rsidP="0076494C">
      <w:pPr>
        <w:numPr>
          <w:ilvl w:val="0"/>
          <w:numId w:val="2"/>
        </w:numPr>
        <w:jc w:val="both"/>
        <w:rPr>
          <w:b w:val="0"/>
          <w:bCs/>
        </w:rPr>
      </w:pPr>
      <w:proofErr w:type="spellStart"/>
      <w:r w:rsidRPr="00482FF3">
        <w:rPr>
          <w:b w:val="0"/>
          <w:bCs/>
        </w:rPr>
        <w:t>Цилькер</w:t>
      </w:r>
      <w:proofErr w:type="spellEnd"/>
      <w:r w:rsidRPr="00482FF3">
        <w:rPr>
          <w:b w:val="0"/>
          <w:bCs/>
        </w:rPr>
        <w:t xml:space="preserve"> Б. Я., Орлов С.А. Организация ЭВМ и систем. СПб.: Питер, 2006. – 668 с.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</w:rPr>
      </w:pPr>
      <w:r w:rsidRPr="00482FF3">
        <w:rPr>
          <w:b w:val="0"/>
          <w:bCs/>
        </w:rPr>
        <w:t>Антошина И.В., Котов Ю.Т. Микропроцессоры и микропроцессорные системы (аналитический обзор): Учебное пособие. - М.: МГУЛ, 2005. – 432 с.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</w:rPr>
      </w:pPr>
      <w:r w:rsidRPr="00482FF3">
        <w:rPr>
          <w:b w:val="0"/>
          <w:bCs/>
        </w:rPr>
        <w:t xml:space="preserve">Грушин В.В. Выполнение математических операций в ЭВМ. Погрешности компьютерной арифметики: Учебное пособие / </w:t>
      </w:r>
      <w:proofErr w:type="spellStart"/>
      <w:r w:rsidRPr="00482FF3">
        <w:rPr>
          <w:b w:val="0"/>
          <w:bCs/>
        </w:rPr>
        <w:t>СПбГЭТУ</w:t>
      </w:r>
      <w:proofErr w:type="spellEnd"/>
      <w:r w:rsidRPr="00482FF3">
        <w:rPr>
          <w:b w:val="0"/>
          <w:bCs/>
        </w:rPr>
        <w:t xml:space="preserve"> "ЛЭТИ". СПб., 1999. 56 с.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</w:rPr>
      </w:pPr>
      <w:r w:rsidRPr="00482FF3">
        <w:rPr>
          <w:b w:val="0"/>
          <w:bCs/>
        </w:rPr>
        <w:t xml:space="preserve">Гук М., Юров В. Процессоры </w:t>
      </w:r>
      <w:proofErr w:type="spellStart"/>
      <w:r w:rsidRPr="00482FF3">
        <w:rPr>
          <w:b w:val="0"/>
          <w:bCs/>
        </w:rPr>
        <w:t>Pentium</w:t>
      </w:r>
      <w:proofErr w:type="spellEnd"/>
      <w:r w:rsidRPr="00482FF3">
        <w:rPr>
          <w:b w:val="0"/>
          <w:bCs/>
        </w:rPr>
        <w:t xml:space="preserve"> 4, </w:t>
      </w:r>
      <w:proofErr w:type="spellStart"/>
      <w:r w:rsidRPr="00482FF3">
        <w:rPr>
          <w:b w:val="0"/>
          <w:bCs/>
        </w:rPr>
        <w:t>Athlon</w:t>
      </w:r>
      <w:proofErr w:type="spellEnd"/>
      <w:r w:rsidRPr="00482FF3">
        <w:rPr>
          <w:b w:val="0"/>
          <w:bCs/>
        </w:rPr>
        <w:t xml:space="preserve"> и </w:t>
      </w:r>
      <w:proofErr w:type="spellStart"/>
      <w:r w:rsidRPr="00482FF3">
        <w:rPr>
          <w:b w:val="0"/>
          <w:bCs/>
        </w:rPr>
        <w:t>Duron</w:t>
      </w:r>
      <w:proofErr w:type="spellEnd"/>
      <w:r w:rsidRPr="00482FF3">
        <w:rPr>
          <w:b w:val="0"/>
          <w:bCs/>
        </w:rPr>
        <w:t xml:space="preserve">. – СПб.: Питер, 2002. – 512 </w:t>
      </w:r>
      <w:r w:rsidRPr="00482FF3">
        <w:rPr>
          <w:b w:val="0"/>
          <w:bCs/>
          <w:lang w:val="en-US"/>
        </w:rPr>
        <w:t>c</w:t>
      </w:r>
      <w:r w:rsidRPr="00482FF3">
        <w:rPr>
          <w:b w:val="0"/>
          <w:bCs/>
        </w:rPr>
        <w:t>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</w:rPr>
      </w:pPr>
      <w:r w:rsidRPr="00482FF3">
        <w:rPr>
          <w:b w:val="0"/>
          <w:bCs/>
        </w:rPr>
        <w:t xml:space="preserve">Зубков С.В. </w:t>
      </w:r>
      <w:r w:rsidRPr="00482FF3">
        <w:rPr>
          <w:b w:val="0"/>
          <w:bCs/>
          <w:lang w:val="en-US"/>
        </w:rPr>
        <w:t>Assembler</w:t>
      </w:r>
      <w:r w:rsidRPr="00482FF3">
        <w:rPr>
          <w:b w:val="0"/>
          <w:bCs/>
        </w:rPr>
        <w:t xml:space="preserve"> для </w:t>
      </w:r>
      <w:r w:rsidRPr="00482FF3">
        <w:rPr>
          <w:b w:val="0"/>
          <w:bCs/>
          <w:lang w:val="en-US"/>
        </w:rPr>
        <w:t>DOS</w:t>
      </w:r>
      <w:r w:rsidRPr="00482FF3">
        <w:rPr>
          <w:b w:val="0"/>
          <w:bCs/>
        </w:rPr>
        <w:t xml:space="preserve">, </w:t>
      </w:r>
      <w:r w:rsidRPr="00482FF3">
        <w:rPr>
          <w:b w:val="0"/>
          <w:bCs/>
          <w:lang w:val="en-US"/>
        </w:rPr>
        <w:t>Windows</w:t>
      </w:r>
      <w:r w:rsidRPr="00482FF3">
        <w:rPr>
          <w:b w:val="0"/>
          <w:bCs/>
        </w:rPr>
        <w:t xml:space="preserve"> и </w:t>
      </w:r>
      <w:r w:rsidRPr="00482FF3">
        <w:rPr>
          <w:b w:val="0"/>
          <w:bCs/>
          <w:lang w:val="en-US"/>
        </w:rPr>
        <w:t>UNIX</w:t>
      </w:r>
      <w:r w:rsidRPr="00482FF3">
        <w:rPr>
          <w:b w:val="0"/>
          <w:bCs/>
        </w:rPr>
        <w:t>. – М. ДМК, 2006. – 608 с.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</w:rPr>
      </w:pPr>
      <w:proofErr w:type="spellStart"/>
      <w:r w:rsidRPr="00482FF3">
        <w:rPr>
          <w:b w:val="0"/>
          <w:bCs/>
        </w:rPr>
        <w:t>Шнитман</w:t>
      </w:r>
      <w:proofErr w:type="spellEnd"/>
      <w:r w:rsidRPr="00482FF3">
        <w:rPr>
          <w:b w:val="0"/>
          <w:bCs/>
        </w:rPr>
        <w:t xml:space="preserve"> В. Современные высокопроизводительные компьютеры, информационно-аналитические материалы Центра Информационных Технологий, 1996. (</w:t>
      </w:r>
      <w:hyperlink r:id="rId6" w:history="1">
        <w:r w:rsidRPr="00482FF3">
          <w:rPr>
            <w:rStyle w:val="Hyperlink"/>
            <w:b w:val="0"/>
            <w:bCs/>
          </w:rPr>
          <w:t>http://www.citforum.ru/hardware/svk/contents.shtml</w:t>
        </w:r>
      </w:hyperlink>
      <w:r w:rsidRPr="00482FF3">
        <w:rPr>
          <w:b w:val="0"/>
          <w:bCs/>
        </w:rPr>
        <w:t>)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</w:rPr>
      </w:pPr>
      <w:proofErr w:type="spellStart"/>
      <w:r w:rsidRPr="00482FF3">
        <w:rPr>
          <w:b w:val="0"/>
          <w:bCs/>
        </w:rPr>
        <w:t>Хеннинг</w:t>
      </w:r>
      <w:proofErr w:type="spellEnd"/>
      <w:r w:rsidRPr="00482FF3">
        <w:rPr>
          <w:b w:val="0"/>
          <w:bCs/>
        </w:rPr>
        <w:t xml:space="preserve"> Дж. SPEC CPU 2000: определение производительности в новом тысячелетии (</w:t>
      </w:r>
      <w:hyperlink r:id="rId7" w:history="1">
        <w:r w:rsidRPr="00482FF3">
          <w:rPr>
            <w:rStyle w:val="Hyperlink"/>
            <w:b w:val="0"/>
            <w:bCs/>
          </w:rPr>
          <w:t>http://www.osp.ru/os/2000/07-08/178080/</w:t>
        </w:r>
      </w:hyperlink>
      <w:r w:rsidRPr="00482FF3">
        <w:rPr>
          <w:b w:val="0"/>
          <w:bCs/>
        </w:rPr>
        <w:t>).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  <w:lang w:val="en-US"/>
        </w:rPr>
      </w:pPr>
      <w:r w:rsidRPr="00482FF3">
        <w:rPr>
          <w:b w:val="0"/>
          <w:bCs/>
          <w:lang w:val="en-US"/>
        </w:rPr>
        <w:lastRenderedPageBreak/>
        <w:t xml:space="preserve">D. </w:t>
      </w:r>
      <w:proofErr w:type="spellStart"/>
      <w:r w:rsidRPr="00482FF3">
        <w:rPr>
          <w:b w:val="0"/>
          <w:bCs/>
          <w:lang w:val="en-US"/>
        </w:rPr>
        <w:t>Sima</w:t>
      </w:r>
      <w:proofErr w:type="spellEnd"/>
      <w:r w:rsidRPr="00482FF3">
        <w:rPr>
          <w:b w:val="0"/>
          <w:bCs/>
          <w:lang w:val="en-US"/>
        </w:rPr>
        <w:t xml:space="preserve">, T. Fountain, P. </w:t>
      </w:r>
      <w:proofErr w:type="spellStart"/>
      <w:r w:rsidRPr="00482FF3">
        <w:rPr>
          <w:b w:val="0"/>
          <w:bCs/>
          <w:lang w:val="en-US"/>
        </w:rPr>
        <w:t>Kacsuk</w:t>
      </w:r>
      <w:proofErr w:type="spellEnd"/>
      <w:r w:rsidRPr="00482FF3">
        <w:rPr>
          <w:b w:val="0"/>
          <w:bCs/>
          <w:lang w:val="en-US"/>
        </w:rPr>
        <w:t xml:space="preserve">. Advanced computer architectures. </w:t>
      </w:r>
      <w:smartTag w:uri="urn:schemas-microsoft-com:office:smarttags" w:element="State">
        <w:smartTag w:uri="urn:schemas-microsoft-com:office:smarttags" w:element="place">
          <w:r w:rsidRPr="00482FF3">
            <w:rPr>
              <w:b w:val="0"/>
              <w:bCs/>
              <w:lang w:val="en-US"/>
            </w:rPr>
            <w:t>New York</w:t>
          </w:r>
        </w:smartTag>
      </w:smartTag>
      <w:r w:rsidRPr="00482FF3">
        <w:rPr>
          <w:b w:val="0"/>
          <w:bCs/>
          <w:lang w:val="en-US"/>
        </w:rPr>
        <w:t>: Addison Wesley Longman Inc., 1997.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  <w:lang w:val="en-US"/>
        </w:rPr>
      </w:pPr>
      <w:r w:rsidRPr="00482FF3">
        <w:rPr>
          <w:b w:val="0"/>
          <w:bCs/>
          <w:lang w:val="en-US"/>
        </w:rPr>
        <w:t>IBM PowerPC 970FX RISC Microprocessor User’s Manual, 2005.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  <w:lang w:val="en-US"/>
        </w:rPr>
      </w:pPr>
      <w:r w:rsidRPr="00482FF3">
        <w:rPr>
          <w:b w:val="0"/>
          <w:bCs/>
          <w:lang w:val="en-US"/>
        </w:rPr>
        <w:t>Intel®64 and IA-32 Architectures Software Developer’s Manual, 2007.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  <w:lang w:val="en-US"/>
        </w:rPr>
      </w:pPr>
      <w:r w:rsidRPr="00482FF3">
        <w:rPr>
          <w:b w:val="0"/>
          <w:bCs/>
          <w:lang w:val="en-US"/>
        </w:rPr>
        <w:t>Intel Itanium Architecture Software Developer’s Manual, 2006.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  <w:lang w:val="en-US"/>
        </w:rPr>
      </w:pPr>
      <w:r w:rsidRPr="00482FF3">
        <w:rPr>
          <w:b w:val="0"/>
          <w:bCs/>
          <w:lang w:val="en-US"/>
        </w:rPr>
        <w:t>PowerPC User Instruction Set Architecture, 2005.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  <w:lang w:val="en-US"/>
        </w:rPr>
      </w:pPr>
      <w:r w:rsidRPr="00482FF3">
        <w:rPr>
          <w:b w:val="0"/>
          <w:bCs/>
          <w:lang w:val="en-US"/>
        </w:rPr>
        <w:t xml:space="preserve">Ulrich </w:t>
      </w:r>
      <w:proofErr w:type="spellStart"/>
      <w:r w:rsidRPr="00482FF3">
        <w:rPr>
          <w:b w:val="0"/>
          <w:bCs/>
          <w:lang w:val="en-US"/>
        </w:rPr>
        <w:t>Drepper</w:t>
      </w:r>
      <w:proofErr w:type="spellEnd"/>
      <w:r w:rsidRPr="00482FF3">
        <w:rPr>
          <w:b w:val="0"/>
          <w:bCs/>
          <w:lang w:val="en-US"/>
        </w:rPr>
        <w:t>, What Every Programmer Should Know About Memory, 2007. (</w:t>
      </w:r>
      <w:hyperlink r:id="rId8" w:history="1">
        <w:r w:rsidRPr="00482FF3">
          <w:rPr>
            <w:rStyle w:val="Hyperlink"/>
            <w:b w:val="0"/>
            <w:bCs/>
            <w:lang w:val="en-US"/>
          </w:rPr>
          <w:t>http://www.akkadia.org/drepper/cpumemory.pdf</w:t>
        </w:r>
      </w:hyperlink>
      <w:r w:rsidRPr="00482FF3">
        <w:rPr>
          <w:b w:val="0"/>
          <w:bCs/>
          <w:lang w:val="en-US"/>
        </w:rPr>
        <w:t>) – P. 114.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  <w:lang w:val="en-US"/>
        </w:rPr>
      </w:pPr>
      <w:r w:rsidRPr="00482FF3">
        <w:rPr>
          <w:b w:val="0"/>
          <w:bCs/>
          <w:lang w:val="en-US"/>
        </w:rPr>
        <w:t>Top 500 Supercomputer Sites (</w:t>
      </w:r>
      <w:hyperlink r:id="rId9" w:history="1">
        <w:r w:rsidRPr="00482FF3">
          <w:rPr>
            <w:rStyle w:val="Hyperlink"/>
            <w:b w:val="0"/>
            <w:bCs/>
            <w:lang w:val="en-US"/>
          </w:rPr>
          <w:t>http://www.top500.org</w:t>
        </w:r>
      </w:hyperlink>
      <w:r w:rsidRPr="00482FF3">
        <w:rPr>
          <w:b w:val="0"/>
          <w:bCs/>
          <w:lang w:val="en-US"/>
        </w:rPr>
        <w:t>).</w:t>
      </w:r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  <w:lang w:val="en-US"/>
        </w:rPr>
      </w:pPr>
      <w:r w:rsidRPr="00482FF3">
        <w:rPr>
          <w:b w:val="0"/>
          <w:bCs/>
          <w:lang w:val="en-US"/>
        </w:rPr>
        <w:t xml:space="preserve">The Green 500 List, </w:t>
      </w:r>
      <w:hyperlink r:id="rId10" w:history="1">
        <w:r w:rsidRPr="00482FF3">
          <w:rPr>
            <w:rStyle w:val="Hyperlink"/>
            <w:b w:val="0"/>
            <w:bCs/>
            <w:lang w:val="en-US"/>
          </w:rPr>
          <w:t>http://green500.org</w:t>
        </w:r>
      </w:hyperlink>
    </w:p>
    <w:p w:rsidR="0076494C" w:rsidRPr="00482FF3" w:rsidRDefault="0076494C" w:rsidP="0076494C">
      <w:pPr>
        <w:numPr>
          <w:ilvl w:val="0"/>
          <w:numId w:val="2"/>
        </w:numPr>
        <w:rPr>
          <w:b w:val="0"/>
          <w:bCs/>
        </w:rPr>
      </w:pPr>
      <w:r w:rsidRPr="00482FF3">
        <w:rPr>
          <w:b w:val="0"/>
          <w:bCs/>
        </w:rPr>
        <w:t xml:space="preserve">Суперкомпьютеры </w:t>
      </w:r>
      <w:r w:rsidRPr="00482FF3">
        <w:rPr>
          <w:b w:val="0"/>
          <w:bCs/>
          <w:lang w:val="en-US"/>
        </w:rPr>
        <w:t>Top</w:t>
      </w:r>
      <w:r w:rsidRPr="00482FF3">
        <w:rPr>
          <w:b w:val="0"/>
          <w:bCs/>
        </w:rPr>
        <w:t xml:space="preserve"> 50 (</w:t>
      </w:r>
      <w:hyperlink r:id="rId11" w:history="1">
        <w:r w:rsidRPr="00482FF3">
          <w:rPr>
            <w:rStyle w:val="Hyperlink"/>
            <w:b w:val="0"/>
            <w:bCs/>
            <w:lang w:val="en-US"/>
          </w:rPr>
          <w:t>http</w:t>
        </w:r>
        <w:r w:rsidRPr="00482FF3">
          <w:rPr>
            <w:rStyle w:val="Hyperlink"/>
            <w:b w:val="0"/>
            <w:bCs/>
          </w:rPr>
          <w:t>://</w:t>
        </w:r>
        <w:r w:rsidRPr="00482FF3">
          <w:rPr>
            <w:rStyle w:val="Hyperlink"/>
            <w:b w:val="0"/>
            <w:bCs/>
            <w:lang w:val="en-US"/>
          </w:rPr>
          <w:t>supercomputers</w:t>
        </w:r>
        <w:r w:rsidRPr="00482FF3">
          <w:rPr>
            <w:rStyle w:val="Hyperlink"/>
            <w:b w:val="0"/>
            <w:bCs/>
          </w:rPr>
          <w:t>.</w:t>
        </w:r>
        <w:proofErr w:type="spellStart"/>
        <w:r w:rsidRPr="00482FF3">
          <w:rPr>
            <w:rStyle w:val="Hyperlink"/>
            <w:b w:val="0"/>
            <w:bCs/>
            <w:lang w:val="en-US"/>
          </w:rPr>
          <w:t>ru</w:t>
        </w:r>
        <w:proofErr w:type="spellEnd"/>
      </w:hyperlink>
      <w:r w:rsidRPr="00482FF3">
        <w:rPr>
          <w:b w:val="0"/>
          <w:bCs/>
        </w:rPr>
        <w:t>).</w:t>
      </w:r>
    </w:p>
    <w:p w:rsidR="00A04379" w:rsidRDefault="00A04379"/>
    <w:sectPr w:rsidR="00A0437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6D7"/>
    <w:multiLevelType w:val="hybridMultilevel"/>
    <w:tmpl w:val="07D2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E79ED"/>
    <w:multiLevelType w:val="hybridMultilevel"/>
    <w:tmpl w:val="A31C1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C"/>
    <w:rsid w:val="00497810"/>
    <w:rsid w:val="00536768"/>
    <w:rsid w:val="0076494C"/>
    <w:rsid w:val="00A04379"/>
    <w:rsid w:val="00A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kadia.org/drepper/cpumemory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sp.ru/os/2000/07-08/17808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forum.ru/hardware/svk/contents.shtml" TargetMode="External"/><Relationship Id="rId11" Type="http://schemas.openxmlformats.org/officeDocument/2006/relationships/hyperlink" Target="http://supercompute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een500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50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Перепелкин Владислав Александрович</dc:creator>
  <cp:lastModifiedBy>Перепелкин Владислав Александрович</cp:lastModifiedBy>
  <cp:revision>1</cp:revision>
  <dcterms:created xsi:type="dcterms:W3CDTF">2017-01-20T05:58:00Z</dcterms:created>
  <dcterms:modified xsi:type="dcterms:W3CDTF">2017-01-20T05:58:00Z</dcterms:modified>
</cp:coreProperties>
</file>